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A7A8" w14:textId="0E397512" w:rsidR="00024489" w:rsidRDefault="00024489" w:rsidP="00024489">
      <w:pPr>
        <w:jc w:val="center"/>
        <w:rPr>
          <w:b/>
          <w:bCs/>
          <w:sz w:val="28"/>
          <w:szCs w:val="28"/>
        </w:rPr>
      </w:pPr>
      <w:r>
        <w:rPr>
          <w:b/>
          <w:bCs/>
          <w:sz w:val="28"/>
          <w:szCs w:val="28"/>
        </w:rPr>
        <w:t>SAJTÓKÖZLEMÉNY</w:t>
      </w:r>
    </w:p>
    <w:p w14:paraId="0424BBB3" w14:textId="0DECA11E" w:rsidR="0099298D" w:rsidRDefault="00B2215F" w:rsidP="002B01B6">
      <w:pPr>
        <w:jc w:val="center"/>
        <w:rPr>
          <w:b/>
          <w:bCs/>
        </w:rPr>
      </w:pPr>
      <w:r w:rsidRPr="00B2215F">
        <w:rPr>
          <w:b/>
          <w:bCs/>
          <w:sz w:val="28"/>
          <w:szCs w:val="28"/>
        </w:rPr>
        <w:t>Reflektorfényben a tehetség mentorai: ünnepélyes keretek között adta át a MOL – Új Európa Alapítvány az idei Mester-M Díjakat</w:t>
      </w:r>
    </w:p>
    <w:p w14:paraId="72058C37" w14:textId="77777777" w:rsidR="0099298D" w:rsidRPr="00C61C79" w:rsidRDefault="0099298D" w:rsidP="002B01B6">
      <w:pPr>
        <w:jc w:val="both"/>
        <w:rPr>
          <w:b/>
          <w:bCs/>
          <w:sz w:val="24"/>
          <w:szCs w:val="24"/>
        </w:rPr>
      </w:pPr>
    </w:p>
    <w:p w14:paraId="333D1DC4" w14:textId="189054EF" w:rsidR="00BE1DAE" w:rsidRDefault="00024489" w:rsidP="002B01B6">
      <w:pPr>
        <w:jc w:val="both"/>
        <w:rPr>
          <w:b/>
          <w:bCs/>
          <w:sz w:val="24"/>
          <w:szCs w:val="24"/>
        </w:rPr>
      </w:pPr>
      <w:r w:rsidRPr="00B85488">
        <w:rPr>
          <w:b/>
          <w:bCs/>
          <w:sz w:val="24"/>
          <w:szCs w:val="24"/>
        </w:rPr>
        <w:t>Budapest, 2025. április 17.</w:t>
      </w:r>
      <w:r>
        <w:rPr>
          <w:b/>
          <w:bCs/>
        </w:rPr>
        <w:t xml:space="preserve"> - </w:t>
      </w:r>
      <w:r w:rsidR="004D26D1">
        <w:rPr>
          <w:b/>
          <w:bCs/>
          <w:sz w:val="24"/>
          <w:szCs w:val="24"/>
        </w:rPr>
        <w:t>Ti</w:t>
      </w:r>
      <w:r w:rsidR="004D26D1" w:rsidRPr="00C61C79">
        <w:rPr>
          <w:b/>
          <w:bCs/>
          <w:sz w:val="24"/>
          <w:szCs w:val="24"/>
        </w:rPr>
        <w:t>zenöt kivételes pedagógus, tanár és edző</w:t>
      </w:r>
      <w:r w:rsidR="004D26D1">
        <w:rPr>
          <w:b/>
          <w:bCs/>
          <w:sz w:val="24"/>
          <w:szCs w:val="24"/>
        </w:rPr>
        <w:t>,</w:t>
      </w:r>
      <w:r w:rsidR="004D26D1" w:rsidRPr="00C61C79">
        <w:rPr>
          <w:b/>
          <w:bCs/>
          <w:sz w:val="24"/>
          <w:szCs w:val="24"/>
        </w:rPr>
        <w:t xml:space="preserve"> akiknek munkája generációk életére van hatással </w:t>
      </w:r>
      <w:r w:rsidR="004D26D1">
        <w:rPr>
          <w:b/>
          <w:bCs/>
          <w:sz w:val="24"/>
          <w:szCs w:val="24"/>
        </w:rPr>
        <w:t xml:space="preserve">– ők </w:t>
      </w:r>
      <w:r w:rsidR="004D26D1" w:rsidRPr="00C61C79">
        <w:rPr>
          <w:b/>
          <w:bCs/>
          <w:sz w:val="24"/>
          <w:szCs w:val="24"/>
        </w:rPr>
        <w:t>vehett</w:t>
      </w:r>
      <w:r w:rsidR="004D26D1">
        <w:rPr>
          <w:b/>
          <w:bCs/>
          <w:sz w:val="24"/>
          <w:szCs w:val="24"/>
        </w:rPr>
        <w:t>ék</w:t>
      </w:r>
      <w:r w:rsidR="004D26D1" w:rsidRPr="00C61C79">
        <w:rPr>
          <w:b/>
          <w:bCs/>
          <w:sz w:val="24"/>
          <w:szCs w:val="24"/>
        </w:rPr>
        <w:t xml:space="preserve"> át a</w:t>
      </w:r>
      <w:r>
        <w:rPr>
          <w:b/>
          <w:bCs/>
          <w:sz w:val="24"/>
          <w:szCs w:val="24"/>
        </w:rPr>
        <w:t xml:space="preserve"> személyenként ötmillió forinttal járó</w:t>
      </w:r>
      <w:r w:rsidR="004D26D1" w:rsidRPr="00C61C79">
        <w:rPr>
          <w:b/>
          <w:bCs/>
          <w:sz w:val="24"/>
          <w:szCs w:val="24"/>
        </w:rPr>
        <w:t xml:space="preserve"> elismerést</w:t>
      </w:r>
      <w:r w:rsidR="004D26D1">
        <w:rPr>
          <w:b/>
          <w:bCs/>
          <w:sz w:val="24"/>
          <w:szCs w:val="24"/>
        </w:rPr>
        <w:t xml:space="preserve"> á</w:t>
      </w:r>
      <w:r w:rsidR="00BE1DAE" w:rsidRPr="00C61C79">
        <w:rPr>
          <w:b/>
          <w:bCs/>
          <w:sz w:val="24"/>
          <w:szCs w:val="24"/>
        </w:rPr>
        <w:t>prilis 17-én</w:t>
      </w:r>
      <w:r w:rsidR="00B1265D">
        <w:rPr>
          <w:b/>
          <w:bCs/>
          <w:sz w:val="24"/>
          <w:szCs w:val="24"/>
        </w:rPr>
        <w:t>,</w:t>
      </w:r>
      <w:r w:rsidR="00BE1DAE" w:rsidRPr="00C61C79">
        <w:rPr>
          <w:b/>
          <w:bCs/>
          <w:sz w:val="24"/>
          <w:szCs w:val="24"/>
        </w:rPr>
        <w:t xml:space="preserve"> </w:t>
      </w:r>
      <w:r w:rsidR="008B4D99">
        <w:rPr>
          <w:b/>
          <w:bCs/>
          <w:sz w:val="24"/>
          <w:szCs w:val="24"/>
        </w:rPr>
        <w:t xml:space="preserve">az </w:t>
      </w:r>
      <w:r w:rsidR="00BE1DAE" w:rsidRPr="00C61C79">
        <w:rPr>
          <w:b/>
          <w:bCs/>
          <w:sz w:val="24"/>
          <w:szCs w:val="24"/>
        </w:rPr>
        <w:t>immár hagyomány</w:t>
      </w:r>
      <w:r w:rsidR="002B55B3" w:rsidRPr="00C61C79">
        <w:rPr>
          <w:b/>
          <w:bCs/>
          <w:sz w:val="24"/>
          <w:szCs w:val="24"/>
        </w:rPr>
        <w:t>nak</w:t>
      </w:r>
      <w:r w:rsidR="00BE1DAE" w:rsidRPr="00C61C79">
        <w:rPr>
          <w:b/>
          <w:bCs/>
          <w:sz w:val="24"/>
          <w:szCs w:val="24"/>
        </w:rPr>
        <w:t xml:space="preserve"> számító Mester-M Díjátadó Gálán. A díjakat Miklósa Erika</w:t>
      </w:r>
      <w:r w:rsidR="00B1265D">
        <w:rPr>
          <w:b/>
          <w:bCs/>
          <w:sz w:val="24"/>
          <w:szCs w:val="24"/>
        </w:rPr>
        <w:t>,</w:t>
      </w:r>
      <w:r w:rsidR="00BE1DAE" w:rsidRPr="00C61C79">
        <w:rPr>
          <w:b/>
          <w:bCs/>
          <w:sz w:val="24"/>
          <w:szCs w:val="24"/>
        </w:rPr>
        <w:t xml:space="preserve"> a MOL – Új Európa Alapítvány kuratóriumának elnöke, valamint </w:t>
      </w:r>
      <w:r w:rsidR="00762EE2">
        <w:rPr>
          <w:b/>
          <w:bCs/>
          <w:sz w:val="24"/>
          <w:szCs w:val="24"/>
        </w:rPr>
        <w:t>d</w:t>
      </w:r>
      <w:r w:rsidR="00BE1DAE" w:rsidRPr="00C61C79">
        <w:rPr>
          <w:b/>
          <w:bCs/>
          <w:sz w:val="24"/>
          <w:szCs w:val="24"/>
        </w:rPr>
        <w:t>r. Bacsa György, a kuratórium tagja</w:t>
      </w:r>
      <w:r w:rsidR="00F54C3C">
        <w:rPr>
          <w:b/>
          <w:bCs/>
          <w:sz w:val="24"/>
          <w:szCs w:val="24"/>
        </w:rPr>
        <w:t>, a MOL Magyarország ügyvezető igazgatója</w:t>
      </w:r>
      <w:r w:rsidR="00BE1DAE" w:rsidRPr="00C61C79">
        <w:rPr>
          <w:b/>
          <w:bCs/>
          <w:sz w:val="24"/>
          <w:szCs w:val="24"/>
        </w:rPr>
        <w:t xml:space="preserve"> adták át</w:t>
      </w:r>
      <w:r w:rsidR="004D26D1">
        <w:rPr>
          <w:b/>
          <w:bCs/>
          <w:sz w:val="24"/>
          <w:szCs w:val="24"/>
        </w:rPr>
        <w:t xml:space="preserve"> a </w:t>
      </w:r>
      <w:proofErr w:type="spellStart"/>
      <w:r w:rsidR="004D26D1" w:rsidRPr="00B2215F">
        <w:rPr>
          <w:b/>
          <w:bCs/>
          <w:sz w:val="24"/>
          <w:szCs w:val="24"/>
        </w:rPr>
        <w:t>M</w:t>
      </w:r>
      <w:r w:rsidR="009B1886">
        <w:rPr>
          <w:b/>
          <w:bCs/>
          <w:sz w:val="24"/>
          <w:szCs w:val="24"/>
        </w:rPr>
        <w:t>üpa</w:t>
      </w:r>
      <w:proofErr w:type="spellEnd"/>
      <w:r w:rsidR="004D26D1" w:rsidRPr="00B2215F">
        <w:rPr>
          <w:b/>
          <w:bCs/>
          <w:sz w:val="24"/>
          <w:szCs w:val="24"/>
        </w:rPr>
        <w:t xml:space="preserve"> Üvegtermébe</w:t>
      </w:r>
      <w:r w:rsidR="004D26D1">
        <w:rPr>
          <w:b/>
          <w:bCs/>
          <w:sz w:val="24"/>
          <w:szCs w:val="24"/>
        </w:rPr>
        <w:t>n.</w:t>
      </w:r>
    </w:p>
    <w:p w14:paraId="1BC1B8E2" w14:textId="77B70653" w:rsidR="00024489" w:rsidRDefault="0023297D" w:rsidP="00024489">
      <w:pPr>
        <w:jc w:val="both"/>
      </w:pPr>
      <w:r>
        <w:t>A 2007-ben a MOL által alapított, és 2023-tól a MOL – Új Európa Alapítvány gondozásába került Mester-M Díj az egyik legrangosabb hazai szakmai elismerés, melyre a tanítvány is jelölheti a mesterét.</w:t>
      </w:r>
      <w:r w:rsidR="00EF3477">
        <w:t xml:space="preserve"> A díjat a</w:t>
      </w:r>
      <w:r w:rsidR="006629BC">
        <w:t>zoknak a pedagógusoknak, tanároknak és edzőknek ítéli meg a kuratórium, akik</w:t>
      </w:r>
      <w:r w:rsidR="006629BC" w:rsidRPr="00024489">
        <w:t xml:space="preserve"> eredményes munkájukkal</w:t>
      </w:r>
      <w:r w:rsidR="00F039BA">
        <w:t>, kitartóan</w:t>
      </w:r>
      <w:r w:rsidR="006629BC" w:rsidRPr="00024489">
        <w:t xml:space="preserve"> segítik a 11-18 éves fiatalok fejlődését</w:t>
      </w:r>
      <w:r w:rsidR="00EF3477">
        <w:t xml:space="preserve"> a sport, a művészetek vagy a tudományok területén</w:t>
      </w:r>
      <w:r w:rsidR="00F039BA">
        <w:t xml:space="preserve">. </w:t>
      </w:r>
      <w:r w:rsidR="00516B43">
        <w:t>R</w:t>
      </w:r>
      <w:r w:rsidR="00516B43" w:rsidRPr="009B1886">
        <w:t>itkán kerül</w:t>
      </w:r>
      <w:r w:rsidR="00516B43">
        <w:t>nek</w:t>
      </w:r>
      <w:r w:rsidR="00516B43" w:rsidRPr="009B1886">
        <w:t xml:space="preserve"> előtérbe, nevüket ritkán említik az eredmények mellett</w:t>
      </w:r>
      <w:r w:rsidR="00516B43">
        <w:t xml:space="preserve">, pedig </w:t>
      </w:r>
      <w:r w:rsidR="00516B43" w:rsidRPr="009B1886">
        <w:t>nagyban hozzájárul</w:t>
      </w:r>
      <w:r w:rsidR="00516B43">
        <w:t>nak</w:t>
      </w:r>
      <w:r w:rsidR="00516B43" w:rsidRPr="009B1886">
        <w:t xml:space="preserve"> egy-egy fiatal képességeinek kibontakozásához.</w:t>
      </w:r>
      <w:r w:rsidR="00516B43">
        <w:t xml:space="preserve"> </w:t>
      </w:r>
      <w:r w:rsidR="00EF3477">
        <w:t xml:space="preserve">A díjazottak nem csak </w:t>
      </w:r>
      <w:r w:rsidR="008A1054">
        <w:t>önzetlen</w:t>
      </w:r>
      <w:r w:rsidR="00EF3477">
        <w:t xml:space="preserve"> </w:t>
      </w:r>
      <w:r w:rsidR="009B1886">
        <w:t>tehetségfejlesztő</w:t>
      </w:r>
      <w:r w:rsidR="00EF3477">
        <w:t>k, de a</w:t>
      </w:r>
      <w:r w:rsidR="00024489">
        <w:t xml:space="preserve"> szakmai támogatás mellett emberileg is tanítványaik példaképei. </w:t>
      </w:r>
    </w:p>
    <w:p w14:paraId="02ABFE35" w14:textId="023D3F78" w:rsidR="006629BC" w:rsidRDefault="006629BC" w:rsidP="00024489">
      <w:pPr>
        <w:jc w:val="both"/>
      </w:pPr>
      <w:r>
        <w:t xml:space="preserve">Az idei felhívásra mintegy 300 pályázat érkezett: számos tanár és edző kapott több, egymástól független egyéni jelölést </w:t>
      </w:r>
      <w:r w:rsidR="009B1886">
        <w:t xml:space="preserve">kollégáktól, tanítványoktól és szülőktől, </w:t>
      </w:r>
      <w:r>
        <w:t xml:space="preserve">és voltak, akiket tanítványaik </w:t>
      </w:r>
      <w:r w:rsidR="008B2761">
        <w:t>csoportosan</w:t>
      </w:r>
      <w:r>
        <w:t xml:space="preserve"> nevez</w:t>
      </w:r>
      <w:r w:rsidR="008B2761">
        <w:t>tek</w:t>
      </w:r>
      <w:r>
        <w:t xml:space="preserve"> a díjra. A tavalyi 13 </w:t>
      </w:r>
      <w:r w:rsidR="008A1054">
        <w:t xml:space="preserve">díjazott </w:t>
      </w:r>
      <w:r>
        <w:t>után ezúttal 15 szakember érdemelte ki elhivatott munkájával és kiemelkedő teljesítményével az idén már</w:t>
      </w:r>
      <w:r w:rsidR="00B85488">
        <w:t xml:space="preserve"> </w:t>
      </w:r>
      <w:r>
        <w:t>ötmillió forinttal járó elismerést.</w:t>
      </w:r>
    </w:p>
    <w:p w14:paraId="6C93CD4C" w14:textId="1E8FAF92" w:rsidR="006D043C" w:rsidRDefault="006629BC" w:rsidP="002B01B6">
      <w:pPr>
        <w:jc w:val="both"/>
      </w:pPr>
      <w:r w:rsidRPr="00A50B05">
        <w:rPr>
          <w:b/>
          <w:bCs/>
        </w:rPr>
        <w:t>Miklósa Erik</w:t>
      </w:r>
      <w:r w:rsidR="00EF3477" w:rsidRPr="00A50B05">
        <w:rPr>
          <w:b/>
          <w:bCs/>
        </w:rPr>
        <w:t>a</w:t>
      </w:r>
      <w:r>
        <w:t>, a</w:t>
      </w:r>
      <w:r w:rsidR="00EF3477">
        <w:t xml:space="preserve"> MOL – Új Európa Alapítvány</w:t>
      </w:r>
      <w:r>
        <w:t xml:space="preserve"> kuratórium</w:t>
      </w:r>
      <w:r w:rsidR="00EF3477">
        <w:t>i</w:t>
      </w:r>
      <w:r>
        <w:t xml:space="preserve"> elnök</w:t>
      </w:r>
      <w:r w:rsidR="00EF3477">
        <w:t>e</w:t>
      </w:r>
      <w:r>
        <w:t xml:space="preserve"> köszöntőjében </w:t>
      </w:r>
      <w:r w:rsidR="00B85488">
        <w:t>személyes élményeket is idézett</w:t>
      </w:r>
      <w:r>
        <w:t xml:space="preserve">: </w:t>
      </w:r>
      <w:r w:rsidR="006D043C">
        <w:t>„</w:t>
      </w:r>
      <w:r w:rsidR="006D043C" w:rsidRPr="006C137F">
        <w:rPr>
          <w:i/>
          <w:iCs/>
        </w:rPr>
        <w:t xml:space="preserve">Aki visszagondol a saját iskolájára, sohasem módszereket vagy technikákat idéz fel, hanem mindig tanárokra emlékszik. Azokra, akiktől kapott valamit, ami elindította őt, ami sikeressé tette őt, amit útravalóként vitt tovább, amitől kinyílt számára a világ, és ami kinyitotta őt, saját magát. Szerintem a Mester a személyiség érését segíti, soha nem azt akarja, hogy a tanítvány az árnyéka legyen, hanem hogy saját magára találjon és kiteljesedjen. Nekem is voltak mestereim, tanáraim, akik segítettek abban, hogy az legyek, aki ma vagyok. Gregor József volt az egyik. Azt is ő mondta nekem: </w:t>
      </w:r>
      <w:r w:rsidR="006C137F">
        <w:rPr>
          <w:i/>
          <w:iCs/>
        </w:rPr>
        <w:t>„</w:t>
      </w:r>
      <w:r w:rsidR="006D043C" w:rsidRPr="006C137F">
        <w:rPr>
          <w:i/>
          <w:iCs/>
        </w:rPr>
        <w:t>Minden nap fejleszd magad. Gondolj arra, hogy a világ utolérhetetlen, de meg kell kísérelned utolérni…”</w:t>
      </w:r>
    </w:p>
    <w:p w14:paraId="463C3331" w14:textId="4F738469" w:rsidR="006C137F" w:rsidRPr="006C137F" w:rsidRDefault="00EF3477" w:rsidP="006C137F">
      <w:pPr>
        <w:jc w:val="both"/>
      </w:pPr>
      <w:r w:rsidRPr="00A50B05">
        <w:rPr>
          <w:b/>
          <w:bCs/>
        </w:rPr>
        <w:t>Dr. Bacsa György</w:t>
      </w:r>
      <w:r>
        <w:t xml:space="preserve">, </w:t>
      </w:r>
      <w:r w:rsidR="006629BC">
        <w:t xml:space="preserve">a sport területét felügyelő kuratóriumi tag, </w:t>
      </w:r>
      <w:r>
        <w:t>a MOL Magyarország ügyvezető igazgatója</w:t>
      </w:r>
      <w:r w:rsidR="006629BC">
        <w:t xml:space="preserve"> a</w:t>
      </w:r>
      <w:r>
        <w:t xml:space="preserve"> díjátadó gálán kiemelte</w:t>
      </w:r>
      <w:r w:rsidR="006629BC">
        <w:t xml:space="preserve">: </w:t>
      </w:r>
      <w:r w:rsidR="006C137F" w:rsidRPr="006C137F">
        <w:t>“</w:t>
      </w:r>
      <w:r w:rsidR="006C137F" w:rsidRPr="006C137F">
        <w:rPr>
          <w:i/>
          <w:iCs/>
        </w:rPr>
        <w:t>Büszke vagyok arra, hogy a MOL úgy vált a régió egyik legnagyobb vállalatává, hogy közben nem vesztette el a kapcsolatát az emberekkel és a helyi közösségekkel.</w:t>
      </w:r>
      <w:r w:rsidR="006C137F">
        <w:rPr>
          <w:i/>
          <w:iCs/>
        </w:rPr>
        <w:t xml:space="preserve"> </w:t>
      </w:r>
      <w:r w:rsidR="006C137F" w:rsidRPr="006C137F">
        <w:rPr>
          <w:i/>
          <w:iCs/>
        </w:rPr>
        <w:t>Számunkra mindig kiemelten fontos lesz a társadalmi fenntarthatóság, az utánpótlás és az új generációk lehetőségeinek biztosítása. Tizennyolc éve indítottuk útjára ezt a díjat, és - bár a világ azóta nagyon sokat változott - a jövőt még mindig azok a mesterek formálják, akik elkötelezett munkájukkal reményt, inspirációt és jövőképet adnak a kivételes tehetségeknek, és rajtuk keresztül az egész országnak. Ma őket ünnepeljük.”</w:t>
      </w:r>
      <w:r w:rsidR="006C137F" w:rsidRPr="006C137F">
        <w:t> </w:t>
      </w:r>
    </w:p>
    <w:p w14:paraId="1F9D3A7C" w14:textId="0E84B3D9" w:rsidR="006629BC" w:rsidRPr="00516B43" w:rsidRDefault="006629BC" w:rsidP="002B01B6">
      <w:pPr>
        <w:jc w:val="both"/>
      </w:pPr>
    </w:p>
    <w:p w14:paraId="0B9F5453" w14:textId="77777777" w:rsidR="006629BC" w:rsidRDefault="006629BC" w:rsidP="002B01B6">
      <w:pPr>
        <w:jc w:val="both"/>
      </w:pPr>
    </w:p>
    <w:p w14:paraId="4440FD19" w14:textId="77777777" w:rsidR="006629BC" w:rsidRDefault="006629BC" w:rsidP="002B01B6">
      <w:pPr>
        <w:jc w:val="both"/>
      </w:pPr>
    </w:p>
    <w:p w14:paraId="4A2D45F9" w14:textId="7A00F852" w:rsidR="00037B6D" w:rsidRPr="008A1054" w:rsidRDefault="00037B6D" w:rsidP="00037B6D">
      <w:pPr>
        <w:jc w:val="both"/>
        <w:rPr>
          <w:b/>
          <w:bCs/>
          <w:sz w:val="24"/>
          <w:szCs w:val="24"/>
        </w:rPr>
      </w:pPr>
      <w:r w:rsidRPr="008A1054">
        <w:rPr>
          <w:b/>
          <w:bCs/>
          <w:sz w:val="24"/>
          <w:szCs w:val="24"/>
        </w:rPr>
        <w:lastRenderedPageBreak/>
        <w:t xml:space="preserve">A Mester-M Díj </w:t>
      </w:r>
      <w:r w:rsidR="00762EE2" w:rsidRPr="008A1054">
        <w:rPr>
          <w:b/>
          <w:bCs/>
          <w:sz w:val="24"/>
          <w:szCs w:val="24"/>
        </w:rPr>
        <w:t>2024 pályázat díjazottja</w:t>
      </w:r>
      <w:r w:rsidR="008A1054">
        <w:rPr>
          <w:b/>
          <w:bCs/>
          <w:sz w:val="24"/>
          <w:szCs w:val="24"/>
        </w:rPr>
        <w:t>i</w:t>
      </w:r>
    </w:p>
    <w:p w14:paraId="45E23F6B" w14:textId="77777777" w:rsidR="00037B6D" w:rsidRPr="00762EE2" w:rsidRDefault="00037B6D" w:rsidP="00A64F3A">
      <w:pPr>
        <w:spacing w:after="0" w:line="240" w:lineRule="auto"/>
        <w:jc w:val="both"/>
        <w:rPr>
          <w:b/>
          <w:i/>
          <w:iCs/>
        </w:rPr>
      </w:pPr>
      <w:r w:rsidRPr="00762EE2">
        <w:rPr>
          <w:b/>
          <w:i/>
          <w:iCs/>
        </w:rPr>
        <w:t>Művészet és bölcsészettudomány kategória</w:t>
      </w:r>
    </w:p>
    <w:p w14:paraId="13A7BD2C" w14:textId="77777777" w:rsidR="00037B6D" w:rsidRDefault="00037B6D" w:rsidP="00A64F3A">
      <w:pPr>
        <w:spacing w:after="0" w:line="240" w:lineRule="auto"/>
        <w:jc w:val="both"/>
      </w:pPr>
      <w:proofErr w:type="spellStart"/>
      <w:r w:rsidRPr="00762EE2">
        <w:rPr>
          <w:color w:val="0070C0"/>
        </w:rPr>
        <w:t>Balásy</w:t>
      </w:r>
      <w:proofErr w:type="spellEnd"/>
      <w:r w:rsidRPr="00762EE2">
        <w:rPr>
          <w:color w:val="0070C0"/>
        </w:rPr>
        <w:t xml:space="preserve"> Szabolcs</w:t>
      </w:r>
      <w:r>
        <w:t xml:space="preserve">, a pécsi PTE </w:t>
      </w:r>
      <w:r w:rsidRPr="008133BF">
        <w:t>Babits Mihály Gyakorló Gimnázium</w:t>
      </w:r>
      <w:r>
        <w:t xml:space="preserve"> ének-zene tanára és a </w:t>
      </w:r>
      <w:r w:rsidRPr="008133BF">
        <w:t>Zeneszív Közhasznú Egyesület</w:t>
      </w:r>
      <w:r>
        <w:t xml:space="preserve"> elnöke</w:t>
      </w:r>
    </w:p>
    <w:p w14:paraId="2510F789" w14:textId="77777777" w:rsidR="00037B6D" w:rsidRDefault="00037B6D" w:rsidP="00A64F3A">
      <w:pPr>
        <w:spacing w:after="0" w:line="240" w:lineRule="auto"/>
        <w:jc w:val="both"/>
      </w:pPr>
      <w:r w:rsidRPr="00762EE2">
        <w:rPr>
          <w:color w:val="0070C0"/>
        </w:rPr>
        <w:t>Baráth Márta</w:t>
      </w:r>
      <w:r>
        <w:t xml:space="preserve">, a szolnoki </w:t>
      </w:r>
      <w:r w:rsidRPr="008133BF">
        <w:t>Verseghy Ferenc Gimnázium</w:t>
      </w:r>
      <w:r>
        <w:t xml:space="preserve"> magyar-történelem szakos tanára</w:t>
      </w:r>
    </w:p>
    <w:p w14:paraId="16F4FF3D" w14:textId="77777777" w:rsidR="00037B6D" w:rsidRDefault="00037B6D" w:rsidP="00A64F3A">
      <w:pPr>
        <w:spacing w:after="0" w:line="240" w:lineRule="auto"/>
        <w:jc w:val="both"/>
      </w:pPr>
      <w:proofErr w:type="spellStart"/>
      <w:r w:rsidRPr="00762EE2">
        <w:rPr>
          <w:color w:val="0070C0"/>
        </w:rPr>
        <w:t>Herpainé</w:t>
      </w:r>
      <w:proofErr w:type="spellEnd"/>
      <w:r w:rsidRPr="00762EE2">
        <w:rPr>
          <w:color w:val="0070C0"/>
        </w:rPr>
        <w:t xml:space="preserve"> </w:t>
      </w:r>
      <w:proofErr w:type="spellStart"/>
      <w:r w:rsidRPr="00762EE2">
        <w:rPr>
          <w:color w:val="0070C0"/>
        </w:rPr>
        <w:t>Velkey</w:t>
      </w:r>
      <w:proofErr w:type="spellEnd"/>
      <w:r w:rsidRPr="00762EE2">
        <w:rPr>
          <w:color w:val="0070C0"/>
        </w:rPr>
        <w:t xml:space="preserve"> Klára</w:t>
      </w:r>
      <w:r>
        <w:t xml:space="preserve">, a miskolci </w:t>
      </w:r>
      <w:r w:rsidRPr="008133BF">
        <w:t>Fényi Gyula Jezsuita Gimnázium, Kollégium és Óvoda</w:t>
      </w:r>
      <w:r>
        <w:t xml:space="preserve"> </w:t>
      </w:r>
      <w:r w:rsidRPr="008133BF">
        <w:t>magyar és ének-zene szakos tanár</w:t>
      </w:r>
      <w:r>
        <w:t>a</w:t>
      </w:r>
      <w:r w:rsidRPr="008133BF">
        <w:t xml:space="preserve">, mentálhigiénés szakember, </w:t>
      </w:r>
      <w:proofErr w:type="spellStart"/>
      <w:r w:rsidRPr="008133BF">
        <w:t>pszichodráma</w:t>
      </w:r>
      <w:proofErr w:type="spellEnd"/>
      <w:r w:rsidRPr="008133BF">
        <w:t xml:space="preserve"> asszisztens</w:t>
      </w:r>
    </w:p>
    <w:p w14:paraId="4FF0910A" w14:textId="77777777" w:rsidR="00037B6D" w:rsidRDefault="00037B6D" w:rsidP="00A64F3A">
      <w:pPr>
        <w:spacing w:after="0" w:line="240" w:lineRule="auto"/>
        <w:jc w:val="both"/>
      </w:pPr>
      <w:r w:rsidRPr="00762EE2">
        <w:rPr>
          <w:color w:val="0070C0"/>
        </w:rPr>
        <w:t xml:space="preserve">Salánkiné </w:t>
      </w:r>
      <w:proofErr w:type="spellStart"/>
      <w:r w:rsidRPr="00762EE2">
        <w:rPr>
          <w:color w:val="0070C0"/>
        </w:rPr>
        <w:t>Knopfler</w:t>
      </w:r>
      <w:proofErr w:type="spellEnd"/>
      <w:r w:rsidRPr="00762EE2">
        <w:rPr>
          <w:color w:val="0070C0"/>
        </w:rPr>
        <w:t xml:space="preserve"> Szilvia</w:t>
      </w:r>
      <w:r>
        <w:t xml:space="preserve">, a gödöllői </w:t>
      </w:r>
      <w:r w:rsidRPr="008133BF">
        <w:t>Török Ignác Gimnázium történelem-angol nyelv és irodalom szakos tanár</w:t>
      </w:r>
      <w:r>
        <w:t>a</w:t>
      </w:r>
    </w:p>
    <w:p w14:paraId="5AF90A38" w14:textId="77777777" w:rsidR="00037B6D" w:rsidRDefault="00037B6D" w:rsidP="00A64F3A">
      <w:pPr>
        <w:spacing w:after="0" w:line="240" w:lineRule="auto"/>
        <w:jc w:val="both"/>
      </w:pPr>
      <w:r w:rsidRPr="00762EE2">
        <w:rPr>
          <w:color w:val="0070C0"/>
        </w:rPr>
        <w:t>Soós-</w:t>
      </w:r>
      <w:proofErr w:type="spellStart"/>
      <w:r w:rsidRPr="00762EE2">
        <w:rPr>
          <w:color w:val="0070C0"/>
        </w:rPr>
        <w:t>Kirnyák</w:t>
      </w:r>
      <w:proofErr w:type="spellEnd"/>
      <w:r w:rsidRPr="00762EE2">
        <w:rPr>
          <w:color w:val="0070C0"/>
        </w:rPr>
        <w:t xml:space="preserve"> Melinda</w:t>
      </w:r>
      <w:r>
        <w:t xml:space="preserve">, a szegedi </w:t>
      </w:r>
      <w:r w:rsidRPr="008133BF">
        <w:t xml:space="preserve">Pro </w:t>
      </w:r>
      <w:proofErr w:type="spellStart"/>
      <w:proofErr w:type="gramStart"/>
      <w:r w:rsidRPr="008133BF">
        <w:t>Musica</w:t>
      </w:r>
      <w:proofErr w:type="spellEnd"/>
      <w:proofErr w:type="gramEnd"/>
      <w:r w:rsidRPr="008133BF">
        <w:t xml:space="preserve"> AMI </w:t>
      </w:r>
      <w:r>
        <w:t>és a hódmezővásárhelyi</w:t>
      </w:r>
      <w:r w:rsidRPr="008133BF">
        <w:t xml:space="preserve"> </w:t>
      </w:r>
      <w:proofErr w:type="spellStart"/>
      <w:r w:rsidRPr="008133BF">
        <w:t>Péczely</w:t>
      </w:r>
      <w:proofErr w:type="spellEnd"/>
      <w:r w:rsidRPr="008133BF">
        <w:t xml:space="preserve"> </w:t>
      </w:r>
      <w:proofErr w:type="gramStart"/>
      <w:r w:rsidRPr="008133BF">
        <w:t>Attila</w:t>
      </w:r>
      <w:proofErr w:type="gramEnd"/>
      <w:r w:rsidRPr="008133BF">
        <w:t xml:space="preserve"> AMI </w:t>
      </w:r>
      <w:r>
        <w:t>művésztanára, hegedűművész</w:t>
      </w:r>
    </w:p>
    <w:p w14:paraId="5E0A8FC9" w14:textId="77777777" w:rsidR="00A64F3A" w:rsidRDefault="00A64F3A" w:rsidP="00A64F3A">
      <w:pPr>
        <w:spacing w:after="0" w:line="240" w:lineRule="auto"/>
        <w:jc w:val="both"/>
        <w:rPr>
          <w:b/>
          <w:i/>
          <w:iCs/>
        </w:rPr>
      </w:pPr>
    </w:p>
    <w:p w14:paraId="1F09DB2A" w14:textId="5C55AE3F" w:rsidR="00037B6D" w:rsidRPr="00762EE2" w:rsidRDefault="00037B6D" w:rsidP="00A64F3A">
      <w:pPr>
        <w:spacing w:after="0" w:line="240" w:lineRule="auto"/>
        <w:jc w:val="both"/>
        <w:rPr>
          <w:b/>
          <w:i/>
          <w:iCs/>
        </w:rPr>
      </w:pPr>
      <w:r w:rsidRPr="00762EE2">
        <w:rPr>
          <w:b/>
          <w:i/>
          <w:iCs/>
        </w:rPr>
        <w:t>Sport kategória</w:t>
      </w:r>
    </w:p>
    <w:p w14:paraId="5829A569" w14:textId="24A2A05D" w:rsidR="00037B6D" w:rsidRDefault="00037B6D" w:rsidP="00A64F3A">
      <w:pPr>
        <w:spacing w:after="0" w:line="240" w:lineRule="auto"/>
        <w:jc w:val="both"/>
      </w:pPr>
      <w:r w:rsidRPr="00762EE2">
        <w:rPr>
          <w:color w:val="0070C0"/>
        </w:rPr>
        <w:t>Bogár Gábor</w:t>
      </w:r>
      <w:r>
        <w:t xml:space="preserve">, a </w:t>
      </w:r>
      <w:proofErr w:type="spellStart"/>
      <w:r>
        <w:t>nagykovácsi</w:t>
      </w:r>
      <w:proofErr w:type="spellEnd"/>
      <w:r>
        <w:t xml:space="preserve"> </w:t>
      </w:r>
      <w:proofErr w:type="spellStart"/>
      <w:r w:rsidRPr="008133BF">
        <w:t>Crosskovácsi</w:t>
      </w:r>
      <w:proofErr w:type="spellEnd"/>
      <w:r w:rsidRPr="008133BF">
        <w:t xml:space="preserve"> SKE</w:t>
      </w:r>
      <w:r>
        <w:t xml:space="preserve"> </w:t>
      </w:r>
      <w:r w:rsidR="00762EE2">
        <w:t xml:space="preserve">mountainbike </w:t>
      </w:r>
      <w:r>
        <w:t>kerékpáros edzője</w:t>
      </w:r>
    </w:p>
    <w:p w14:paraId="50BB8E1A" w14:textId="77777777" w:rsidR="00037B6D" w:rsidRDefault="00037B6D" w:rsidP="00A64F3A">
      <w:pPr>
        <w:spacing w:after="0" w:line="240" w:lineRule="auto"/>
        <w:jc w:val="both"/>
      </w:pPr>
      <w:r w:rsidRPr="00762EE2">
        <w:rPr>
          <w:color w:val="0070C0"/>
        </w:rPr>
        <w:t xml:space="preserve">Borbásné </w:t>
      </w:r>
      <w:proofErr w:type="spellStart"/>
      <w:r w:rsidRPr="00762EE2">
        <w:rPr>
          <w:color w:val="0070C0"/>
        </w:rPr>
        <w:t>Garzó</w:t>
      </w:r>
      <w:proofErr w:type="spellEnd"/>
      <w:r w:rsidRPr="00762EE2">
        <w:rPr>
          <w:color w:val="0070C0"/>
        </w:rPr>
        <w:t xml:space="preserve"> Erika</w:t>
      </w:r>
      <w:r>
        <w:t xml:space="preserve">, a szegedi </w:t>
      </w:r>
      <w:r w:rsidRPr="008133BF">
        <w:t>Tornádó Team Korcsolyázó Sportegyesület</w:t>
      </w:r>
      <w:r>
        <w:t xml:space="preserve"> gyorsasági görkorcsolya edzője</w:t>
      </w:r>
    </w:p>
    <w:p w14:paraId="464756EF" w14:textId="77777777" w:rsidR="00037B6D" w:rsidRDefault="00037B6D" w:rsidP="00A64F3A">
      <w:pPr>
        <w:spacing w:after="0" w:line="240" w:lineRule="auto"/>
        <w:jc w:val="both"/>
      </w:pPr>
      <w:r w:rsidRPr="00762EE2">
        <w:rPr>
          <w:color w:val="0070C0"/>
        </w:rPr>
        <w:t>Csizmadia Ildikó</w:t>
      </w:r>
      <w:r>
        <w:t>, a budapesti Ferencvárosi TC rövidpályás gyorskorcsolya szakedzője</w:t>
      </w:r>
    </w:p>
    <w:p w14:paraId="39DEE059" w14:textId="77777777" w:rsidR="00037B6D" w:rsidRDefault="00037B6D" w:rsidP="00A64F3A">
      <w:pPr>
        <w:spacing w:after="0" w:line="240" w:lineRule="auto"/>
        <w:jc w:val="both"/>
      </w:pPr>
      <w:proofErr w:type="spellStart"/>
      <w:r w:rsidRPr="00762EE2">
        <w:rPr>
          <w:color w:val="0070C0"/>
        </w:rPr>
        <w:t>Pantelics</w:t>
      </w:r>
      <w:proofErr w:type="spellEnd"/>
      <w:r w:rsidRPr="00762EE2">
        <w:rPr>
          <w:color w:val="0070C0"/>
        </w:rPr>
        <w:t xml:space="preserve"> Péter</w:t>
      </w:r>
      <w:r>
        <w:t xml:space="preserve">, a kapuvári </w:t>
      </w:r>
      <w:proofErr w:type="spellStart"/>
      <w:r w:rsidRPr="008133BF">
        <w:t>Castrum</w:t>
      </w:r>
      <w:proofErr w:type="spellEnd"/>
      <w:r w:rsidRPr="008133BF">
        <w:t xml:space="preserve"> Sport Club </w:t>
      </w:r>
      <w:r>
        <w:t>karateedzője</w:t>
      </w:r>
    </w:p>
    <w:p w14:paraId="365181C9" w14:textId="77777777" w:rsidR="00037B6D" w:rsidRDefault="00037B6D" w:rsidP="00A64F3A">
      <w:pPr>
        <w:spacing w:after="0" w:line="240" w:lineRule="auto"/>
        <w:jc w:val="both"/>
      </w:pPr>
      <w:r w:rsidRPr="00762EE2">
        <w:rPr>
          <w:color w:val="0070C0"/>
        </w:rPr>
        <w:t>Szabóné Vida Andrea</w:t>
      </w:r>
      <w:r>
        <w:t>, a d</w:t>
      </w:r>
      <w:r w:rsidRPr="008133BF">
        <w:t xml:space="preserve">unaújvárosi Dózsa György Általános Iskola </w:t>
      </w:r>
      <w:r>
        <w:t>testnevelő tanára, utazó gyógytestnevelő és a DSE Röplabda Akadémia edzője</w:t>
      </w:r>
    </w:p>
    <w:p w14:paraId="2F2C14F0" w14:textId="77777777" w:rsidR="00A64F3A" w:rsidRDefault="00A64F3A" w:rsidP="00A64F3A">
      <w:pPr>
        <w:spacing w:after="0" w:line="240" w:lineRule="auto"/>
        <w:jc w:val="both"/>
        <w:rPr>
          <w:b/>
          <w:i/>
          <w:iCs/>
        </w:rPr>
      </w:pPr>
    </w:p>
    <w:p w14:paraId="6FECD27C" w14:textId="563AF73F" w:rsidR="00037B6D" w:rsidRPr="00762EE2" w:rsidRDefault="00037B6D" w:rsidP="00A64F3A">
      <w:pPr>
        <w:spacing w:after="0" w:line="240" w:lineRule="auto"/>
        <w:jc w:val="both"/>
        <w:rPr>
          <w:i/>
          <w:iCs/>
        </w:rPr>
      </w:pPr>
      <w:r w:rsidRPr="00762EE2">
        <w:rPr>
          <w:b/>
          <w:i/>
          <w:iCs/>
        </w:rPr>
        <w:t>Természettudomány kategória</w:t>
      </w:r>
    </w:p>
    <w:p w14:paraId="6B53D069" w14:textId="1302457E" w:rsidR="00037B6D" w:rsidRDefault="00037B6D" w:rsidP="00A64F3A">
      <w:pPr>
        <w:spacing w:after="0" w:line="240" w:lineRule="auto"/>
        <w:jc w:val="both"/>
      </w:pPr>
      <w:r w:rsidRPr="00762EE2">
        <w:rPr>
          <w:color w:val="0070C0"/>
        </w:rPr>
        <w:t>Dudás Imre</w:t>
      </w:r>
      <w:r>
        <w:t xml:space="preserve">, a miskolci </w:t>
      </w:r>
      <w:r w:rsidRPr="008133BF">
        <w:t>Herman Ottó Gimnázium</w:t>
      </w:r>
      <w:r>
        <w:t xml:space="preserve"> matematika-fizika szakos tanára</w:t>
      </w:r>
      <w:r w:rsidR="00B70F58">
        <w:t>, igazgatóhelyettese</w:t>
      </w:r>
    </w:p>
    <w:p w14:paraId="096F459B" w14:textId="74F84869" w:rsidR="00037B6D" w:rsidRDefault="00037B6D" w:rsidP="00A64F3A">
      <w:pPr>
        <w:spacing w:after="0" w:line="240" w:lineRule="auto"/>
        <w:jc w:val="both"/>
      </w:pPr>
      <w:r w:rsidRPr="00762EE2">
        <w:rPr>
          <w:color w:val="0070C0"/>
        </w:rPr>
        <w:t>Gruber László</w:t>
      </w:r>
      <w:r>
        <w:t xml:space="preserve">, a bonyhádi </w:t>
      </w:r>
      <w:r w:rsidRPr="008133BF">
        <w:t>Petőfi Sándor Evangélikus Gimnázium, Kollégium, Általános Iskola és AMI</w:t>
      </w:r>
      <w:r>
        <w:t xml:space="preserve"> földrajz</w:t>
      </w:r>
      <w:r w:rsidR="00204A45">
        <w:t xml:space="preserve"> - </w:t>
      </w:r>
      <w:r>
        <w:t>természettudomány</w:t>
      </w:r>
      <w:r w:rsidR="00204A45">
        <w:t xml:space="preserve"> </w:t>
      </w:r>
      <w:r>
        <w:t>tanára</w:t>
      </w:r>
    </w:p>
    <w:p w14:paraId="0CCE0FB9" w14:textId="187B8274" w:rsidR="00037B6D" w:rsidRDefault="00037B6D" w:rsidP="00A64F3A">
      <w:pPr>
        <w:spacing w:after="0" w:line="240" w:lineRule="auto"/>
        <w:jc w:val="both"/>
      </w:pPr>
      <w:r w:rsidRPr="00762EE2">
        <w:rPr>
          <w:color w:val="0070C0"/>
        </w:rPr>
        <w:t>Simon Zoltán</w:t>
      </w:r>
      <w:r>
        <w:t xml:space="preserve">, </w:t>
      </w:r>
      <w:r w:rsidR="00204A45">
        <w:t xml:space="preserve">A </w:t>
      </w:r>
      <w:r w:rsidR="00204A45" w:rsidRPr="008133BF">
        <w:t xml:space="preserve">Hevesi Körzeti Általános Iskola és </w:t>
      </w:r>
      <w:r w:rsidR="00204A45">
        <w:t>AMI tehetséggondozó pedagógusa, digitális kultúra oktató, a robotika tehetségműhely vezetője</w:t>
      </w:r>
    </w:p>
    <w:p w14:paraId="583DD976" w14:textId="77777777" w:rsidR="00037B6D" w:rsidRDefault="00037B6D" w:rsidP="00A64F3A">
      <w:pPr>
        <w:spacing w:after="0" w:line="240" w:lineRule="auto"/>
        <w:jc w:val="both"/>
      </w:pPr>
      <w:proofErr w:type="spellStart"/>
      <w:r w:rsidRPr="00762EE2">
        <w:rPr>
          <w:color w:val="0070C0"/>
        </w:rPr>
        <w:t>Stárics</w:t>
      </w:r>
      <w:proofErr w:type="spellEnd"/>
      <w:r w:rsidRPr="00762EE2">
        <w:rPr>
          <w:color w:val="0070C0"/>
        </w:rPr>
        <w:t xml:space="preserve"> Roland</w:t>
      </w:r>
      <w:r>
        <w:t>, a z</w:t>
      </w:r>
      <w:r w:rsidRPr="008133BF">
        <w:t>alaegerszegi Zrínyi Miklós Gimnázium</w:t>
      </w:r>
      <w:r>
        <w:t xml:space="preserve"> </w:t>
      </w:r>
      <w:r w:rsidRPr="008133BF">
        <w:t>földrajz-történelem szakos tanár</w:t>
      </w:r>
      <w:r>
        <w:t>a</w:t>
      </w:r>
    </w:p>
    <w:p w14:paraId="57CC78FB" w14:textId="77777777" w:rsidR="00037B6D" w:rsidRDefault="00037B6D" w:rsidP="00A64F3A">
      <w:pPr>
        <w:spacing w:after="0" w:line="240" w:lineRule="auto"/>
        <w:jc w:val="both"/>
      </w:pPr>
      <w:proofErr w:type="spellStart"/>
      <w:r w:rsidRPr="00762EE2">
        <w:rPr>
          <w:color w:val="0070C0"/>
        </w:rPr>
        <w:t>Szeidemann</w:t>
      </w:r>
      <w:proofErr w:type="spellEnd"/>
      <w:r w:rsidRPr="00762EE2">
        <w:rPr>
          <w:color w:val="0070C0"/>
        </w:rPr>
        <w:t xml:space="preserve"> Ákos</w:t>
      </w:r>
      <w:r>
        <w:t xml:space="preserve">, a tatai </w:t>
      </w:r>
      <w:r w:rsidRPr="002F2C73">
        <w:t>Eötvös József Gimnázium és Kollégium</w:t>
      </w:r>
      <w:r>
        <w:t xml:space="preserve"> fizika-kémia szakos tanára</w:t>
      </w:r>
    </w:p>
    <w:p w14:paraId="4A08C971" w14:textId="77777777" w:rsidR="00F039BA" w:rsidRDefault="00F039BA" w:rsidP="00F039BA">
      <w:pPr>
        <w:jc w:val="both"/>
        <w:rPr>
          <w:b/>
          <w:bCs/>
        </w:rPr>
      </w:pPr>
    </w:p>
    <w:p w14:paraId="4C274D0C" w14:textId="55C6E33F" w:rsidR="00F039BA" w:rsidRPr="00BC6AD4" w:rsidRDefault="00F039BA" w:rsidP="00F039BA">
      <w:pPr>
        <w:jc w:val="both"/>
        <w:rPr>
          <w:b/>
          <w:bCs/>
        </w:rPr>
      </w:pPr>
      <w:r w:rsidRPr="006549BD">
        <w:rPr>
          <w:b/>
          <w:bCs/>
        </w:rPr>
        <w:t>HÁTTÉRINFORMÁCIÓ</w:t>
      </w:r>
    </w:p>
    <w:p w14:paraId="1AC39FA7" w14:textId="41C19644" w:rsidR="00F039BA" w:rsidRDefault="00F039BA" w:rsidP="00F039BA">
      <w:pPr>
        <w:spacing w:after="0" w:line="240" w:lineRule="auto"/>
        <w:jc w:val="both"/>
      </w:pPr>
      <w:r w:rsidRPr="00BD39E9">
        <w:t>A</w:t>
      </w:r>
      <w:r>
        <w:t xml:space="preserve"> MOL – Új Európa</w:t>
      </w:r>
      <w:r w:rsidRPr="00BD39E9">
        <w:t xml:space="preserve"> Alapítvány </w:t>
      </w:r>
      <w:r w:rsidR="00B538B2">
        <w:t>működése 2021. júniusban indult, r</w:t>
      </w:r>
      <w:r w:rsidRPr="00BD39E9">
        <w:t>észben átv</w:t>
      </w:r>
      <w:r w:rsidR="00A50B05">
        <w:t>éve</w:t>
      </w:r>
      <w:r w:rsidRPr="00BD39E9">
        <w:t xml:space="preserve"> a MOL társadalmi felelősségvállalási </w:t>
      </w:r>
      <w:r w:rsidR="00A50B05">
        <w:t>programjait</w:t>
      </w:r>
      <w:r w:rsidRPr="00BD39E9">
        <w:t xml:space="preserve">, valamint közérdekű feladatokat </w:t>
      </w:r>
      <w:r w:rsidR="00A50B05">
        <w:t>ellátva</w:t>
      </w:r>
      <w:r w:rsidRPr="00BD39E9">
        <w:t xml:space="preserve"> </w:t>
      </w:r>
      <w:r>
        <w:t xml:space="preserve">a tehetséggondozás, a kultúra, a szociális ügyek, a fenntarthatóság, </w:t>
      </w:r>
      <w:r w:rsidR="00A50B05">
        <w:t>és</w:t>
      </w:r>
      <w:r>
        <w:t xml:space="preserve"> a </w:t>
      </w:r>
      <w:r w:rsidRPr="00BD39E9">
        <w:t>sportélet</w:t>
      </w:r>
      <w:r>
        <w:t xml:space="preserve"> támogatása területén.</w:t>
      </w:r>
    </w:p>
    <w:p w14:paraId="494A9D87" w14:textId="77777777" w:rsidR="00A50B05" w:rsidRDefault="00A50B05" w:rsidP="00A50B05">
      <w:pPr>
        <w:spacing w:after="0" w:line="240" w:lineRule="auto"/>
        <w:jc w:val="both"/>
      </w:pPr>
    </w:p>
    <w:p w14:paraId="6862B4DF" w14:textId="1C23CAD0" w:rsidR="00A50B05" w:rsidRDefault="00A50B05" w:rsidP="00A50B05">
      <w:pPr>
        <w:spacing w:after="0" w:line="240" w:lineRule="auto"/>
        <w:jc w:val="both"/>
      </w:pPr>
      <w:r>
        <w:t xml:space="preserve">Az Alapítvány </w:t>
      </w:r>
      <w:r w:rsidRPr="00A64F3A">
        <w:t xml:space="preserve">tevékenysége </w:t>
      </w:r>
      <w:r>
        <w:t xml:space="preserve">során pályázatainkkal jelentős </w:t>
      </w:r>
      <w:r w:rsidRPr="00A64F3A">
        <w:t>szerepet vállalunk a tehetséggondozásban,</w:t>
      </w:r>
      <w:r>
        <w:t xml:space="preserve"> </w:t>
      </w:r>
      <w:r w:rsidRPr="00A64F3A">
        <w:t>élsportolók felkészülését támogatjuk, ösztönözzük a fenntarthatósági</w:t>
      </w:r>
      <w:r>
        <w:t xml:space="preserve"> </w:t>
      </w:r>
      <w:r w:rsidRPr="00A64F3A">
        <w:t>és fejlesztési kezdeményezéseket, segítő kezet nyújtunk a gyermekgyógyításhoz,</w:t>
      </w:r>
      <w:r>
        <w:t xml:space="preserve"> </w:t>
      </w:r>
      <w:r w:rsidRPr="00A64F3A">
        <w:t xml:space="preserve">és </w:t>
      </w:r>
      <w:r w:rsidR="00516B43">
        <w:t>részt veszünk</w:t>
      </w:r>
      <w:r w:rsidRPr="00A64F3A">
        <w:t xml:space="preserve"> a magyarság kulturális kincsei</w:t>
      </w:r>
      <w:r w:rsidR="00516B43">
        <w:t>nek megőrzésében</w:t>
      </w:r>
      <w:r w:rsidRPr="00A64F3A">
        <w:t>.</w:t>
      </w:r>
    </w:p>
    <w:p w14:paraId="5959001F" w14:textId="77777777" w:rsidR="00A50B05" w:rsidRDefault="00A50B05" w:rsidP="00F039BA">
      <w:pPr>
        <w:spacing w:after="0" w:line="240" w:lineRule="auto"/>
        <w:jc w:val="both"/>
      </w:pPr>
    </w:p>
    <w:p w14:paraId="5DD0786C" w14:textId="77777777" w:rsidR="00F039BA" w:rsidRDefault="00F039BA" w:rsidP="00F039BA">
      <w:pPr>
        <w:spacing w:after="0" w:line="240" w:lineRule="auto"/>
        <w:jc w:val="both"/>
      </w:pPr>
    </w:p>
    <w:p w14:paraId="21A8AE43" w14:textId="77777777" w:rsidR="00F039BA" w:rsidRDefault="00F039BA" w:rsidP="00F039BA">
      <w:pPr>
        <w:spacing w:after="0" w:line="240" w:lineRule="auto"/>
        <w:jc w:val="both"/>
        <w:rPr>
          <w:rStyle w:val="Hiperhivatkozs"/>
        </w:rPr>
      </w:pPr>
      <w:r>
        <w:t xml:space="preserve">Kapcsolat: </w:t>
      </w:r>
      <w:hyperlink r:id="rId4" w:history="1">
        <w:r w:rsidRPr="004209B8">
          <w:rPr>
            <w:rStyle w:val="Hiperhivatkozs"/>
          </w:rPr>
          <w:t>sajto@molujeuropaalapitvany.hu</w:t>
        </w:r>
      </w:hyperlink>
    </w:p>
    <w:p w14:paraId="5F3210D0" w14:textId="77777777" w:rsidR="00F039BA" w:rsidRDefault="00F039BA" w:rsidP="00F039BA">
      <w:pPr>
        <w:spacing w:after="0" w:line="240" w:lineRule="auto"/>
        <w:jc w:val="both"/>
      </w:pPr>
    </w:p>
    <w:p w14:paraId="1EBBD88D" w14:textId="5524C6CF" w:rsidR="00F039BA" w:rsidRDefault="00F039BA" w:rsidP="00F039BA">
      <w:pPr>
        <w:spacing w:after="0" w:line="240" w:lineRule="auto"/>
        <w:jc w:val="both"/>
      </w:pPr>
      <w:r>
        <w:t xml:space="preserve">A közleményhez kapcsolódó 3 perces </w:t>
      </w:r>
      <w:r w:rsidRPr="00453C45">
        <w:rPr>
          <w:b/>
          <w:bCs/>
        </w:rPr>
        <w:t>portréfilmek</w:t>
      </w:r>
      <w:r>
        <w:t xml:space="preserve"> a díjazottakról és jelölőikről </w:t>
      </w:r>
      <w:hyperlink r:id="rId5" w:history="1">
        <w:r w:rsidRPr="00331642">
          <w:rPr>
            <w:rStyle w:val="Hiperhivatkozs"/>
          </w:rPr>
          <w:t>itt érhetőek el</w:t>
        </w:r>
      </w:hyperlink>
      <w:r>
        <w:t>.</w:t>
      </w:r>
    </w:p>
    <w:p w14:paraId="5A4A0B5A" w14:textId="77777777" w:rsidR="00037B6D" w:rsidRPr="008133BF" w:rsidRDefault="00037B6D" w:rsidP="00037B6D">
      <w:pPr>
        <w:jc w:val="both"/>
      </w:pPr>
    </w:p>
    <w:p w14:paraId="2E212FA3" w14:textId="77777777" w:rsidR="00037B6D" w:rsidRPr="002B55B3" w:rsidRDefault="00037B6D" w:rsidP="002B01B6">
      <w:pPr>
        <w:jc w:val="both"/>
      </w:pPr>
    </w:p>
    <w:sectPr w:rsidR="00037B6D" w:rsidRPr="002B5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8D"/>
    <w:rsid w:val="00024489"/>
    <w:rsid w:val="00037B6D"/>
    <w:rsid w:val="000A238B"/>
    <w:rsid w:val="000F7A0C"/>
    <w:rsid w:val="00130D7D"/>
    <w:rsid w:val="00160678"/>
    <w:rsid w:val="001C264D"/>
    <w:rsid w:val="001C5039"/>
    <w:rsid w:val="001D67CD"/>
    <w:rsid w:val="001F3F82"/>
    <w:rsid w:val="00204A45"/>
    <w:rsid w:val="0023297D"/>
    <w:rsid w:val="002B01B6"/>
    <w:rsid w:val="002B55B3"/>
    <w:rsid w:val="00331642"/>
    <w:rsid w:val="00372624"/>
    <w:rsid w:val="0038477A"/>
    <w:rsid w:val="00387487"/>
    <w:rsid w:val="00393855"/>
    <w:rsid w:val="0045088A"/>
    <w:rsid w:val="004D26D1"/>
    <w:rsid w:val="00516B43"/>
    <w:rsid w:val="00525B43"/>
    <w:rsid w:val="00566E91"/>
    <w:rsid w:val="005A16D7"/>
    <w:rsid w:val="005E13CA"/>
    <w:rsid w:val="00600A29"/>
    <w:rsid w:val="006629BC"/>
    <w:rsid w:val="006C137F"/>
    <w:rsid w:val="006D043C"/>
    <w:rsid w:val="006F153B"/>
    <w:rsid w:val="00762EE2"/>
    <w:rsid w:val="008A1054"/>
    <w:rsid w:val="008B2761"/>
    <w:rsid w:val="008B4D99"/>
    <w:rsid w:val="008D2269"/>
    <w:rsid w:val="0095490D"/>
    <w:rsid w:val="0097198A"/>
    <w:rsid w:val="0099298D"/>
    <w:rsid w:val="009B1886"/>
    <w:rsid w:val="009C5F73"/>
    <w:rsid w:val="00A50B05"/>
    <w:rsid w:val="00A64F3A"/>
    <w:rsid w:val="00AE1898"/>
    <w:rsid w:val="00B1265D"/>
    <w:rsid w:val="00B2215F"/>
    <w:rsid w:val="00B538B2"/>
    <w:rsid w:val="00B6584D"/>
    <w:rsid w:val="00B70F58"/>
    <w:rsid w:val="00B85488"/>
    <w:rsid w:val="00BE1DAE"/>
    <w:rsid w:val="00C37CCB"/>
    <w:rsid w:val="00C61C79"/>
    <w:rsid w:val="00D8148E"/>
    <w:rsid w:val="00DB0756"/>
    <w:rsid w:val="00E750D6"/>
    <w:rsid w:val="00EB0D08"/>
    <w:rsid w:val="00EF3477"/>
    <w:rsid w:val="00F039BA"/>
    <w:rsid w:val="00F51EDE"/>
    <w:rsid w:val="00F54C3C"/>
    <w:rsid w:val="00F633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CF65"/>
  <w15:chartTrackingRefBased/>
  <w15:docId w15:val="{332BEF93-455B-4711-8E06-E9351A3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92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92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9298D"/>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9298D"/>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9298D"/>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9298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9298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9298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9298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9298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9298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9298D"/>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9298D"/>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9298D"/>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9298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9298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9298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9298D"/>
    <w:rPr>
      <w:rFonts w:eastAsiaTheme="majorEastAsia" w:cstheme="majorBidi"/>
      <w:color w:val="272727" w:themeColor="text1" w:themeTint="D8"/>
    </w:rPr>
  </w:style>
  <w:style w:type="paragraph" w:styleId="Cm">
    <w:name w:val="Title"/>
    <w:basedOn w:val="Norml"/>
    <w:next w:val="Norml"/>
    <w:link w:val="CmChar"/>
    <w:uiPriority w:val="10"/>
    <w:qFormat/>
    <w:rsid w:val="00992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9298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9298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9298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9298D"/>
    <w:pPr>
      <w:spacing w:before="160"/>
      <w:jc w:val="center"/>
    </w:pPr>
    <w:rPr>
      <w:i/>
      <w:iCs/>
      <w:color w:val="404040" w:themeColor="text1" w:themeTint="BF"/>
    </w:rPr>
  </w:style>
  <w:style w:type="character" w:customStyle="1" w:styleId="IdzetChar">
    <w:name w:val="Idézet Char"/>
    <w:basedOn w:val="Bekezdsalapbettpusa"/>
    <w:link w:val="Idzet"/>
    <w:uiPriority w:val="29"/>
    <w:rsid w:val="0099298D"/>
    <w:rPr>
      <w:i/>
      <w:iCs/>
      <w:color w:val="404040" w:themeColor="text1" w:themeTint="BF"/>
    </w:rPr>
  </w:style>
  <w:style w:type="paragraph" w:styleId="Listaszerbekezds">
    <w:name w:val="List Paragraph"/>
    <w:basedOn w:val="Norml"/>
    <w:uiPriority w:val="34"/>
    <w:qFormat/>
    <w:rsid w:val="0099298D"/>
    <w:pPr>
      <w:ind w:left="720"/>
      <w:contextualSpacing/>
    </w:pPr>
  </w:style>
  <w:style w:type="character" w:styleId="Erskiemels">
    <w:name w:val="Intense Emphasis"/>
    <w:basedOn w:val="Bekezdsalapbettpusa"/>
    <w:uiPriority w:val="21"/>
    <w:qFormat/>
    <w:rsid w:val="0099298D"/>
    <w:rPr>
      <w:i/>
      <w:iCs/>
      <w:color w:val="2F5496" w:themeColor="accent1" w:themeShade="BF"/>
    </w:rPr>
  </w:style>
  <w:style w:type="paragraph" w:styleId="Kiemeltidzet">
    <w:name w:val="Intense Quote"/>
    <w:basedOn w:val="Norml"/>
    <w:next w:val="Norml"/>
    <w:link w:val="KiemeltidzetChar"/>
    <w:uiPriority w:val="30"/>
    <w:qFormat/>
    <w:rsid w:val="00992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9298D"/>
    <w:rPr>
      <w:i/>
      <w:iCs/>
      <w:color w:val="2F5496" w:themeColor="accent1" w:themeShade="BF"/>
    </w:rPr>
  </w:style>
  <w:style w:type="character" w:styleId="Ershivatkozs">
    <w:name w:val="Intense Reference"/>
    <w:basedOn w:val="Bekezdsalapbettpusa"/>
    <w:uiPriority w:val="32"/>
    <w:qFormat/>
    <w:rsid w:val="0099298D"/>
    <w:rPr>
      <w:b/>
      <w:bCs/>
      <w:smallCaps/>
      <w:color w:val="2F5496" w:themeColor="accent1" w:themeShade="BF"/>
      <w:spacing w:val="5"/>
    </w:rPr>
  </w:style>
  <w:style w:type="paragraph" w:styleId="Vltozat">
    <w:name w:val="Revision"/>
    <w:hidden/>
    <w:uiPriority w:val="99"/>
    <w:semiHidden/>
    <w:rsid w:val="0095490D"/>
    <w:pPr>
      <w:spacing w:after="0" w:line="240" w:lineRule="auto"/>
    </w:pPr>
  </w:style>
  <w:style w:type="character" w:styleId="Jegyzethivatkozs">
    <w:name w:val="annotation reference"/>
    <w:basedOn w:val="Bekezdsalapbettpusa"/>
    <w:uiPriority w:val="99"/>
    <w:semiHidden/>
    <w:unhideWhenUsed/>
    <w:rsid w:val="009C5F73"/>
    <w:rPr>
      <w:sz w:val="16"/>
      <w:szCs w:val="16"/>
    </w:rPr>
  </w:style>
  <w:style w:type="paragraph" w:styleId="Jegyzetszveg">
    <w:name w:val="annotation text"/>
    <w:basedOn w:val="Norml"/>
    <w:link w:val="JegyzetszvegChar"/>
    <w:uiPriority w:val="99"/>
    <w:unhideWhenUsed/>
    <w:rsid w:val="009C5F73"/>
    <w:pPr>
      <w:spacing w:line="240" w:lineRule="auto"/>
    </w:pPr>
    <w:rPr>
      <w:sz w:val="20"/>
      <w:szCs w:val="20"/>
    </w:rPr>
  </w:style>
  <w:style w:type="character" w:customStyle="1" w:styleId="JegyzetszvegChar">
    <w:name w:val="Jegyzetszöveg Char"/>
    <w:basedOn w:val="Bekezdsalapbettpusa"/>
    <w:link w:val="Jegyzetszveg"/>
    <w:uiPriority w:val="99"/>
    <w:rsid w:val="009C5F73"/>
    <w:rPr>
      <w:sz w:val="20"/>
      <w:szCs w:val="20"/>
    </w:rPr>
  </w:style>
  <w:style w:type="paragraph" w:styleId="Megjegyzstrgya">
    <w:name w:val="annotation subject"/>
    <w:basedOn w:val="Jegyzetszveg"/>
    <w:next w:val="Jegyzetszveg"/>
    <w:link w:val="MegjegyzstrgyaChar"/>
    <w:uiPriority w:val="99"/>
    <w:semiHidden/>
    <w:unhideWhenUsed/>
    <w:rsid w:val="009C5F73"/>
    <w:rPr>
      <w:b/>
      <w:bCs/>
    </w:rPr>
  </w:style>
  <w:style w:type="character" w:customStyle="1" w:styleId="MegjegyzstrgyaChar">
    <w:name w:val="Megjegyzés tárgya Char"/>
    <w:basedOn w:val="JegyzetszvegChar"/>
    <w:link w:val="Megjegyzstrgya"/>
    <w:uiPriority w:val="99"/>
    <w:semiHidden/>
    <w:rsid w:val="009C5F73"/>
    <w:rPr>
      <w:b/>
      <w:bCs/>
      <w:sz w:val="20"/>
      <w:szCs w:val="20"/>
    </w:rPr>
  </w:style>
  <w:style w:type="character" w:styleId="Hiperhivatkozs">
    <w:name w:val="Hyperlink"/>
    <w:uiPriority w:val="99"/>
    <w:unhideWhenUsed/>
    <w:rsid w:val="00F039BA"/>
    <w:rPr>
      <w:color w:val="0563C1"/>
      <w:u w:val="single"/>
    </w:rPr>
  </w:style>
  <w:style w:type="character" w:styleId="Feloldatlanmegemlts">
    <w:name w:val="Unresolved Mention"/>
    <w:basedOn w:val="Bekezdsalapbettpusa"/>
    <w:uiPriority w:val="99"/>
    <w:semiHidden/>
    <w:unhideWhenUsed/>
    <w:rsid w:val="00331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4500">
      <w:bodyDiv w:val="1"/>
      <w:marLeft w:val="0"/>
      <w:marRight w:val="0"/>
      <w:marTop w:val="0"/>
      <w:marBottom w:val="0"/>
      <w:divBdr>
        <w:top w:val="none" w:sz="0" w:space="0" w:color="auto"/>
        <w:left w:val="none" w:sz="0" w:space="0" w:color="auto"/>
        <w:bottom w:val="none" w:sz="0" w:space="0" w:color="auto"/>
        <w:right w:val="none" w:sz="0" w:space="0" w:color="auto"/>
      </w:divBdr>
    </w:div>
    <w:div w:id="30499390">
      <w:bodyDiv w:val="1"/>
      <w:marLeft w:val="0"/>
      <w:marRight w:val="0"/>
      <w:marTop w:val="0"/>
      <w:marBottom w:val="0"/>
      <w:divBdr>
        <w:top w:val="none" w:sz="0" w:space="0" w:color="auto"/>
        <w:left w:val="none" w:sz="0" w:space="0" w:color="auto"/>
        <w:bottom w:val="none" w:sz="0" w:space="0" w:color="auto"/>
        <w:right w:val="none" w:sz="0" w:space="0" w:color="auto"/>
      </w:divBdr>
    </w:div>
    <w:div w:id="210725837">
      <w:bodyDiv w:val="1"/>
      <w:marLeft w:val="0"/>
      <w:marRight w:val="0"/>
      <w:marTop w:val="0"/>
      <w:marBottom w:val="0"/>
      <w:divBdr>
        <w:top w:val="none" w:sz="0" w:space="0" w:color="auto"/>
        <w:left w:val="none" w:sz="0" w:space="0" w:color="auto"/>
        <w:bottom w:val="none" w:sz="0" w:space="0" w:color="auto"/>
        <w:right w:val="none" w:sz="0" w:space="0" w:color="auto"/>
      </w:divBdr>
    </w:div>
    <w:div w:id="230386296">
      <w:bodyDiv w:val="1"/>
      <w:marLeft w:val="0"/>
      <w:marRight w:val="0"/>
      <w:marTop w:val="0"/>
      <w:marBottom w:val="0"/>
      <w:divBdr>
        <w:top w:val="none" w:sz="0" w:space="0" w:color="auto"/>
        <w:left w:val="none" w:sz="0" w:space="0" w:color="auto"/>
        <w:bottom w:val="none" w:sz="0" w:space="0" w:color="auto"/>
        <w:right w:val="none" w:sz="0" w:space="0" w:color="auto"/>
      </w:divBdr>
    </w:div>
    <w:div w:id="263921763">
      <w:bodyDiv w:val="1"/>
      <w:marLeft w:val="0"/>
      <w:marRight w:val="0"/>
      <w:marTop w:val="0"/>
      <w:marBottom w:val="0"/>
      <w:divBdr>
        <w:top w:val="none" w:sz="0" w:space="0" w:color="auto"/>
        <w:left w:val="none" w:sz="0" w:space="0" w:color="auto"/>
        <w:bottom w:val="none" w:sz="0" w:space="0" w:color="auto"/>
        <w:right w:val="none" w:sz="0" w:space="0" w:color="auto"/>
      </w:divBdr>
    </w:div>
    <w:div w:id="490219467">
      <w:bodyDiv w:val="1"/>
      <w:marLeft w:val="0"/>
      <w:marRight w:val="0"/>
      <w:marTop w:val="0"/>
      <w:marBottom w:val="0"/>
      <w:divBdr>
        <w:top w:val="none" w:sz="0" w:space="0" w:color="auto"/>
        <w:left w:val="none" w:sz="0" w:space="0" w:color="auto"/>
        <w:bottom w:val="none" w:sz="0" w:space="0" w:color="auto"/>
        <w:right w:val="none" w:sz="0" w:space="0" w:color="auto"/>
      </w:divBdr>
    </w:div>
    <w:div w:id="504978562">
      <w:bodyDiv w:val="1"/>
      <w:marLeft w:val="0"/>
      <w:marRight w:val="0"/>
      <w:marTop w:val="0"/>
      <w:marBottom w:val="0"/>
      <w:divBdr>
        <w:top w:val="none" w:sz="0" w:space="0" w:color="auto"/>
        <w:left w:val="none" w:sz="0" w:space="0" w:color="auto"/>
        <w:bottom w:val="none" w:sz="0" w:space="0" w:color="auto"/>
        <w:right w:val="none" w:sz="0" w:space="0" w:color="auto"/>
      </w:divBdr>
    </w:div>
    <w:div w:id="509369252">
      <w:bodyDiv w:val="1"/>
      <w:marLeft w:val="0"/>
      <w:marRight w:val="0"/>
      <w:marTop w:val="0"/>
      <w:marBottom w:val="0"/>
      <w:divBdr>
        <w:top w:val="none" w:sz="0" w:space="0" w:color="auto"/>
        <w:left w:val="none" w:sz="0" w:space="0" w:color="auto"/>
        <w:bottom w:val="none" w:sz="0" w:space="0" w:color="auto"/>
        <w:right w:val="none" w:sz="0" w:space="0" w:color="auto"/>
      </w:divBdr>
    </w:div>
    <w:div w:id="539635238">
      <w:bodyDiv w:val="1"/>
      <w:marLeft w:val="0"/>
      <w:marRight w:val="0"/>
      <w:marTop w:val="0"/>
      <w:marBottom w:val="0"/>
      <w:divBdr>
        <w:top w:val="none" w:sz="0" w:space="0" w:color="auto"/>
        <w:left w:val="none" w:sz="0" w:space="0" w:color="auto"/>
        <w:bottom w:val="none" w:sz="0" w:space="0" w:color="auto"/>
        <w:right w:val="none" w:sz="0" w:space="0" w:color="auto"/>
      </w:divBdr>
    </w:div>
    <w:div w:id="726301164">
      <w:bodyDiv w:val="1"/>
      <w:marLeft w:val="0"/>
      <w:marRight w:val="0"/>
      <w:marTop w:val="0"/>
      <w:marBottom w:val="0"/>
      <w:divBdr>
        <w:top w:val="none" w:sz="0" w:space="0" w:color="auto"/>
        <w:left w:val="none" w:sz="0" w:space="0" w:color="auto"/>
        <w:bottom w:val="none" w:sz="0" w:space="0" w:color="auto"/>
        <w:right w:val="none" w:sz="0" w:space="0" w:color="auto"/>
      </w:divBdr>
    </w:div>
    <w:div w:id="764500297">
      <w:bodyDiv w:val="1"/>
      <w:marLeft w:val="0"/>
      <w:marRight w:val="0"/>
      <w:marTop w:val="0"/>
      <w:marBottom w:val="0"/>
      <w:divBdr>
        <w:top w:val="none" w:sz="0" w:space="0" w:color="auto"/>
        <w:left w:val="none" w:sz="0" w:space="0" w:color="auto"/>
        <w:bottom w:val="none" w:sz="0" w:space="0" w:color="auto"/>
        <w:right w:val="none" w:sz="0" w:space="0" w:color="auto"/>
      </w:divBdr>
    </w:div>
    <w:div w:id="1379546350">
      <w:bodyDiv w:val="1"/>
      <w:marLeft w:val="0"/>
      <w:marRight w:val="0"/>
      <w:marTop w:val="0"/>
      <w:marBottom w:val="0"/>
      <w:divBdr>
        <w:top w:val="none" w:sz="0" w:space="0" w:color="auto"/>
        <w:left w:val="none" w:sz="0" w:space="0" w:color="auto"/>
        <w:bottom w:val="none" w:sz="0" w:space="0" w:color="auto"/>
        <w:right w:val="none" w:sz="0" w:space="0" w:color="auto"/>
      </w:divBdr>
    </w:div>
    <w:div w:id="1407267180">
      <w:bodyDiv w:val="1"/>
      <w:marLeft w:val="0"/>
      <w:marRight w:val="0"/>
      <w:marTop w:val="0"/>
      <w:marBottom w:val="0"/>
      <w:divBdr>
        <w:top w:val="none" w:sz="0" w:space="0" w:color="auto"/>
        <w:left w:val="none" w:sz="0" w:space="0" w:color="auto"/>
        <w:bottom w:val="none" w:sz="0" w:space="0" w:color="auto"/>
        <w:right w:val="none" w:sz="0" w:space="0" w:color="auto"/>
      </w:divBdr>
    </w:div>
    <w:div w:id="1425036305">
      <w:bodyDiv w:val="1"/>
      <w:marLeft w:val="0"/>
      <w:marRight w:val="0"/>
      <w:marTop w:val="0"/>
      <w:marBottom w:val="0"/>
      <w:divBdr>
        <w:top w:val="none" w:sz="0" w:space="0" w:color="auto"/>
        <w:left w:val="none" w:sz="0" w:space="0" w:color="auto"/>
        <w:bottom w:val="none" w:sz="0" w:space="0" w:color="auto"/>
        <w:right w:val="none" w:sz="0" w:space="0" w:color="auto"/>
      </w:divBdr>
    </w:div>
    <w:div w:id="1441486593">
      <w:bodyDiv w:val="1"/>
      <w:marLeft w:val="0"/>
      <w:marRight w:val="0"/>
      <w:marTop w:val="0"/>
      <w:marBottom w:val="0"/>
      <w:divBdr>
        <w:top w:val="none" w:sz="0" w:space="0" w:color="auto"/>
        <w:left w:val="none" w:sz="0" w:space="0" w:color="auto"/>
        <w:bottom w:val="none" w:sz="0" w:space="0" w:color="auto"/>
        <w:right w:val="none" w:sz="0" w:space="0" w:color="auto"/>
      </w:divBdr>
    </w:div>
    <w:div w:id="1466120732">
      <w:bodyDiv w:val="1"/>
      <w:marLeft w:val="0"/>
      <w:marRight w:val="0"/>
      <w:marTop w:val="0"/>
      <w:marBottom w:val="0"/>
      <w:divBdr>
        <w:top w:val="none" w:sz="0" w:space="0" w:color="auto"/>
        <w:left w:val="none" w:sz="0" w:space="0" w:color="auto"/>
        <w:bottom w:val="none" w:sz="0" w:space="0" w:color="auto"/>
        <w:right w:val="none" w:sz="0" w:space="0" w:color="auto"/>
      </w:divBdr>
    </w:div>
    <w:div w:id="1538929462">
      <w:bodyDiv w:val="1"/>
      <w:marLeft w:val="0"/>
      <w:marRight w:val="0"/>
      <w:marTop w:val="0"/>
      <w:marBottom w:val="0"/>
      <w:divBdr>
        <w:top w:val="none" w:sz="0" w:space="0" w:color="auto"/>
        <w:left w:val="none" w:sz="0" w:space="0" w:color="auto"/>
        <w:bottom w:val="none" w:sz="0" w:space="0" w:color="auto"/>
        <w:right w:val="none" w:sz="0" w:space="0" w:color="auto"/>
      </w:divBdr>
    </w:div>
    <w:div w:id="1541625216">
      <w:bodyDiv w:val="1"/>
      <w:marLeft w:val="0"/>
      <w:marRight w:val="0"/>
      <w:marTop w:val="0"/>
      <w:marBottom w:val="0"/>
      <w:divBdr>
        <w:top w:val="none" w:sz="0" w:space="0" w:color="auto"/>
        <w:left w:val="none" w:sz="0" w:space="0" w:color="auto"/>
        <w:bottom w:val="none" w:sz="0" w:space="0" w:color="auto"/>
        <w:right w:val="none" w:sz="0" w:space="0" w:color="auto"/>
      </w:divBdr>
    </w:div>
    <w:div w:id="1754625776">
      <w:bodyDiv w:val="1"/>
      <w:marLeft w:val="0"/>
      <w:marRight w:val="0"/>
      <w:marTop w:val="0"/>
      <w:marBottom w:val="0"/>
      <w:divBdr>
        <w:top w:val="none" w:sz="0" w:space="0" w:color="auto"/>
        <w:left w:val="none" w:sz="0" w:space="0" w:color="auto"/>
        <w:bottom w:val="none" w:sz="0" w:space="0" w:color="auto"/>
        <w:right w:val="none" w:sz="0" w:space="0" w:color="auto"/>
      </w:divBdr>
    </w:div>
    <w:div w:id="18278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playlist?list=PL48uN7PyidoCt8usZ9DPZiONzvJzF8qTg" TargetMode="External"/><Relationship Id="rId4" Type="http://schemas.openxmlformats.org/officeDocument/2006/relationships/hyperlink" Target="mailto:sajto@molujeuropaalapitvan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737</Words>
  <Characters>5087</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Széll Sára</dc:creator>
  <cp:keywords/>
  <dc:description/>
  <cp:lastModifiedBy>Farkas Szilvia</cp:lastModifiedBy>
  <cp:revision>2</cp:revision>
  <dcterms:created xsi:type="dcterms:W3CDTF">2025-04-16T14:36:00Z</dcterms:created>
  <dcterms:modified xsi:type="dcterms:W3CDTF">2025-04-16T14:36:00Z</dcterms:modified>
</cp:coreProperties>
</file>